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7495F" w14:textId="6BF8A488" w:rsidR="00057F99" w:rsidRDefault="002279DA" w:rsidP="007215FB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</w:t>
      </w:r>
      <w:r w:rsidR="00B50E97">
        <w:rPr>
          <w:b/>
          <w:bCs/>
          <w:sz w:val="28"/>
          <w:szCs w:val="28"/>
        </w:rPr>
        <w:t xml:space="preserve">Employment of </w:t>
      </w:r>
      <w:r w:rsidR="00775BDD" w:rsidRPr="00775BDD">
        <w:rPr>
          <w:b/>
          <w:bCs/>
          <w:sz w:val="28"/>
          <w:szCs w:val="28"/>
        </w:rPr>
        <w:t xml:space="preserve">Principalship </w:t>
      </w:r>
      <w:r w:rsidR="00B50E97">
        <w:rPr>
          <w:b/>
          <w:bCs/>
          <w:sz w:val="28"/>
          <w:szCs w:val="28"/>
        </w:rPr>
        <w:t>Completers</w:t>
      </w:r>
    </w:p>
    <w:p w14:paraId="720DA7B3" w14:textId="0ABA2F1A" w:rsidR="00886583" w:rsidRDefault="004672FC" w:rsidP="00886583">
      <w:pPr>
        <w:rPr>
          <w:rFonts w:ascii="Calibri" w:eastAsia="Calibri" w:hAnsi="Calibri"/>
          <w:bCs/>
        </w:rPr>
      </w:pPr>
      <w:r>
        <w:rPr>
          <w:rFonts w:ascii="Calibri" w:eastAsia="Calibri" w:hAnsi="Calibri"/>
          <w:bCs/>
        </w:rPr>
        <w:t xml:space="preserve">In 2023, 8 principal completers were employed as School leaders, and in 2024, </w:t>
      </w:r>
      <w:r w:rsidR="009C24EA">
        <w:rPr>
          <w:rFonts w:ascii="Calibri" w:eastAsia="Calibri" w:hAnsi="Calibri"/>
          <w:bCs/>
        </w:rPr>
        <w:t>5</w:t>
      </w:r>
      <w:r>
        <w:rPr>
          <w:rFonts w:ascii="Calibri" w:eastAsia="Calibri" w:hAnsi="Calibri"/>
          <w:bCs/>
        </w:rPr>
        <w:t xml:space="preserve"> completers were employed as school leaders. </w:t>
      </w:r>
      <w:r w:rsidR="0080733B" w:rsidRPr="00F176EA">
        <w:rPr>
          <w:rFonts w:ascii="Calibri" w:eastAsia="Calibri" w:hAnsi="Calibri"/>
          <w:bCs/>
        </w:rPr>
        <w:t xml:space="preserve">Table 1 presents the summary of </w:t>
      </w:r>
      <w:r>
        <w:rPr>
          <w:rFonts w:ascii="Calibri" w:eastAsia="Calibri" w:hAnsi="Calibri"/>
          <w:bCs/>
        </w:rPr>
        <w:t xml:space="preserve">the </w:t>
      </w:r>
      <w:proofErr w:type="gramStart"/>
      <w:r>
        <w:rPr>
          <w:rFonts w:ascii="Calibri" w:eastAsia="Calibri" w:hAnsi="Calibri"/>
          <w:bCs/>
        </w:rPr>
        <w:t>completers</w:t>
      </w:r>
      <w:proofErr w:type="gramEnd"/>
      <w:r>
        <w:rPr>
          <w:rFonts w:ascii="Calibri" w:eastAsia="Calibri" w:hAnsi="Calibri"/>
          <w:bCs/>
        </w:rPr>
        <w:t xml:space="preserve"> and the school</w:t>
      </w:r>
      <w:r w:rsidR="00EF018B">
        <w:rPr>
          <w:rFonts w:ascii="Calibri" w:eastAsia="Calibri" w:hAnsi="Calibri"/>
          <w:bCs/>
        </w:rPr>
        <w:t xml:space="preserve"> </w:t>
      </w:r>
      <w:r>
        <w:rPr>
          <w:rFonts w:ascii="Calibri" w:eastAsia="Calibri" w:hAnsi="Calibri"/>
          <w:bCs/>
        </w:rPr>
        <w:t xml:space="preserve">districts </w:t>
      </w:r>
      <w:r w:rsidR="00BB0C96" w:rsidRPr="00F176EA">
        <w:rPr>
          <w:rFonts w:ascii="Calibri" w:eastAsia="Calibri" w:hAnsi="Calibri"/>
          <w:bCs/>
        </w:rPr>
        <w:t>the principal completer</w:t>
      </w:r>
      <w:r w:rsidR="008C4B64" w:rsidRPr="00F176EA">
        <w:rPr>
          <w:rFonts w:ascii="Calibri" w:eastAsia="Calibri" w:hAnsi="Calibri"/>
          <w:bCs/>
        </w:rPr>
        <w:t>s</w:t>
      </w:r>
      <w:r w:rsidR="00BB0C96" w:rsidRPr="00F176EA">
        <w:rPr>
          <w:rFonts w:ascii="Calibri" w:eastAsia="Calibri" w:hAnsi="Calibri"/>
          <w:bCs/>
        </w:rPr>
        <w:t xml:space="preserve"> </w:t>
      </w:r>
      <w:r w:rsidR="008C4B64" w:rsidRPr="00F176EA">
        <w:rPr>
          <w:rFonts w:ascii="Calibri" w:eastAsia="Calibri" w:hAnsi="Calibri"/>
          <w:bCs/>
        </w:rPr>
        <w:t xml:space="preserve">being </w:t>
      </w:r>
      <w:r w:rsidR="00BB0C96" w:rsidRPr="00F176EA">
        <w:rPr>
          <w:rFonts w:ascii="Calibri" w:eastAsia="Calibri" w:hAnsi="Calibri"/>
          <w:bCs/>
        </w:rPr>
        <w:t>employed</w:t>
      </w:r>
      <w:r w:rsidR="00EF018B">
        <w:rPr>
          <w:rFonts w:ascii="Calibri" w:eastAsia="Calibri" w:hAnsi="Calibri"/>
          <w:bCs/>
        </w:rPr>
        <w:t xml:space="preserve"> as school leaders</w:t>
      </w:r>
      <w:r w:rsidR="008C4B64" w:rsidRPr="00F176EA">
        <w:rPr>
          <w:rFonts w:ascii="Calibri" w:eastAsia="Calibri" w:hAnsi="Calibri"/>
          <w:bCs/>
        </w:rPr>
        <w:t>.</w:t>
      </w:r>
      <w:r w:rsidR="00BB0C96" w:rsidRPr="00F176EA">
        <w:rPr>
          <w:rFonts w:ascii="Calibri" w:eastAsia="Calibri" w:hAnsi="Calibri"/>
          <w:bCs/>
        </w:rPr>
        <w:t xml:space="preserve"> </w:t>
      </w:r>
    </w:p>
    <w:p w14:paraId="3C3A8849" w14:textId="77777777" w:rsidR="00EF018B" w:rsidRPr="00F176EA" w:rsidRDefault="00EF018B" w:rsidP="00886583">
      <w:pPr>
        <w:rPr>
          <w:rFonts w:ascii="Calibri" w:eastAsia="Calibri" w:hAnsi="Calibri"/>
          <w:bCs/>
        </w:rPr>
      </w:pPr>
    </w:p>
    <w:p w14:paraId="48EA9D1A" w14:textId="76E6FCA4" w:rsidR="004672FC" w:rsidRPr="00886583" w:rsidRDefault="00886583" w:rsidP="00886583">
      <w:pPr>
        <w:rPr>
          <w:rFonts w:ascii="Calibri" w:eastAsia="Calibri" w:hAnsi="Calibri"/>
          <w:b/>
        </w:rPr>
      </w:pPr>
      <w:r w:rsidRPr="00886583">
        <w:rPr>
          <w:rFonts w:ascii="Calibri" w:eastAsia="Calibri" w:hAnsi="Calibri"/>
          <w:b/>
        </w:rPr>
        <w:t xml:space="preserve">Table 1 </w:t>
      </w:r>
      <w:r w:rsidR="004672FC">
        <w:rPr>
          <w:rFonts w:ascii="Calibri" w:eastAsia="Calibri" w:hAnsi="Calibri"/>
          <w:b/>
        </w:rPr>
        <w:t>School Districts Employment of the UA Principal</w:t>
      </w:r>
      <w:r w:rsidRPr="00886583">
        <w:rPr>
          <w:rFonts w:ascii="Calibri" w:eastAsia="Calibri" w:hAnsi="Calibri"/>
          <w:b/>
        </w:rPr>
        <w:t xml:space="preserve"> Completers in Two Years</w:t>
      </w:r>
    </w:p>
    <w:tbl>
      <w:tblPr>
        <w:tblStyle w:val="TableGrid"/>
        <w:tblW w:w="8005" w:type="dxa"/>
        <w:tblLook w:val="04A0" w:firstRow="1" w:lastRow="0" w:firstColumn="1" w:lastColumn="0" w:noHBand="0" w:noVBand="1"/>
      </w:tblPr>
      <w:tblGrid>
        <w:gridCol w:w="2785"/>
        <w:gridCol w:w="1440"/>
        <w:gridCol w:w="1710"/>
        <w:gridCol w:w="2070"/>
      </w:tblGrid>
      <w:tr w:rsidR="004672FC" w:rsidRPr="00886583" w14:paraId="2AB32926" w14:textId="77777777" w:rsidTr="00100662">
        <w:trPr>
          <w:trHeight w:val="300"/>
        </w:trPr>
        <w:tc>
          <w:tcPr>
            <w:tcW w:w="2785" w:type="dxa"/>
            <w:noWrap/>
            <w:hideMark/>
          </w:tcPr>
          <w:p w14:paraId="0C131677" w14:textId="3A0A227C" w:rsidR="004672FC" w:rsidRPr="00886583" w:rsidRDefault="004672FC" w:rsidP="00886583">
            <w:pPr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District Name</w:t>
            </w:r>
          </w:p>
        </w:tc>
        <w:tc>
          <w:tcPr>
            <w:tcW w:w="1440" w:type="dxa"/>
          </w:tcPr>
          <w:p w14:paraId="3F85437B" w14:textId="594E9AC8" w:rsidR="004672FC" w:rsidRPr="00886583" w:rsidRDefault="004672FC" w:rsidP="00886583">
            <w:pPr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Completers</w:t>
            </w:r>
          </w:p>
        </w:tc>
        <w:tc>
          <w:tcPr>
            <w:tcW w:w="1710" w:type="dxa"/>
            <w:noWrap/>
            <w:hideMark/>
          </w:tcPr>
          <w:p w14:paraId="7B7B4A79" w14:textId="4A3DCA43" w:rsidR="004672FC" w:rsidRPr="00886583" w:rsidRDefault="004672FC" w:rsidP="00886583">
            <w:pPr>
              <w:rPr>
                <w:rFonts w:ascii="Calibri" w:eastAsia="Calibri" w:hAnsi="Calibri"/>
              </w:rPr>
            </w:pPr>
            <w:r w:rsidRPr="00886583">
              <w:rPr>
                <w:rFonts w:ascii="Calibri" w:eastAsia="Calibri" w:hAnsi="Calibri"/>
              </w:rPr>
              <w:t>School Type</w:t>
            </w:r>
          </w:p>
        </w:tc>
        <w:tc>
          <w:tcPr>
            <w:tcW w:w="2070" w:type="dxa"/>
            <w:noWrap/>
            <w:hideMark/>
          </w:tcPr>
          <w:p w14:paraId="21C5574F" w14:textId="598F98AF" w:rsidR="004672FC" w:rsidRPr="00886583" w:rsidRDefault="004672FC" w:rsidP="00886583">
            <w:pPr>
              <w:rPr>
                <w:rFonts w:ascii="Calibri" w:eastAsia="Calibri" w:hAnsi="Calibri"/>
              </w:rPr>
            </w:pPr>
            <w:r w:rsidRPr="00886583">
              <w:rPr>
                <w:rFonts w:ascii="Calibri" w:eastAsia="Calibri" w:hAnsi="Calibri"/>
              </w:rPr>
              <w:t xml:space="preserve">Year </w:t>
            </w:r>
            <w:r>
              <w:rPr>
                <w:rFonts w:ascii="Calibri" w:eastAsia="Calibri" w:hAnsi="Calibri"/>
              </w:rPr>
              <w:t xml:space="preserve">Employment </w:t>
            </w:r>
          </w:p>
        </w:tc>
      </w:tr>
      <w:tr w:rsidR="004672FC" w:rsidRPr="00886583" w14:paraId="25056600" w14:textId="77777777" w:rsidTr="00100662">
        <w:trPr>
          <w:trHeight w:val="300"/>
        </w:trPr>
        <w:tc>
          <w:tcPr>
            <w:tcW w:w="2785" w:type="dxa"/>
            <w:noWrap/>
          </w:tcPr>
          <w:p w14:paraId="3C59A8AD" w14:textId="47E21F47" w:rsidR="004672FC" w:rsidRDefault="004672FC" w:rsidP="008708CF">
            <w:pPr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Akron Public Schools</w:t>
            </w:r>
          </w:p>
        </w:tc>
        <w:tc>
          <w:tcPr>
            <w:tcW w:w="1440" w:type="dxa"/>
          </w:tcPr>
          <w:p w14:paraId="5AB3B8ED" w14:textId="3794C133" w:rsidR="004672FC" w:rsidRDefault="004672FC" w:rsidP="008708CF">
            <w:pPr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2</w:t>
            </w:r>
          </w:p>
        </w:tc>
        <w:tc>
          <w:tcPr>
            <w:tcW w:w="1710" w:type="dxa"/>
            <w:noWrap/>
          </w:tcPr>
          <w:p w14:paraId="2458EFC2" w14:textId="6872707F" w:rsidR="004672FC" w:rsidRDefault="004672FC" w:rsidP="008708CF">
            <w:pPr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Large Urban</w:t>
            </w:r>
          </w:p>
        </w:tc>
        <w:tc>
          <w:tcPr>
            <w:tcW w:w="2070" w:type="dxa"/>
            <w:noWrap/>
          </w:tcPr>
          <w:p w14:paraId="69E22DD6" w14:textId="1B77DD81" w:rsidR="004672FC" w:rsidRDefault="004672FC" w:rsidP="008708CF">
            <w:pPr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2023</w:t>
            </w:r>
          </w:p>
        </w:tc>
      </w:tr>
      <w:tr w:rsidR="004672FC" w:rsidRPr="00886583" w14:paraId="102CE6D8" w14:textId="77777777" w:rsidTr="00100662">
        <w:trPr>
          <w:trHeight w:val="300"/>
        </w:trPr>
        <w:tc>
          <w:tcPr>
            <w:tcW w:w="2785" w:type="dxa"/>
            <w:noWrap/>
          </w:tcPr>
          <w:p w14:paraId="002A482B" w14:textId="6D69BE23" w:rsidR="004672FC" w:rsidRDefault="004672FC" w:rsidP="008708CF">
            <w:pPr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Buckeye Local</w:t>
            </w:r>
          </w:p>
        </w:tc>
        <w:tc>
          <w:tcPr>
            <w:tcW w:w="1440" w:type="dxa"/>
          </w:tcPr>
          <w:p w14:paraId="5983B2D7" w14:textId="0CB02D9E" w:rsidR="004672FC" w:rsidRDefault="004672FC" w:rsidP="008708CF">
            <w:pPr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1</w:t>
            </w:r>
          </w:p>
        </w:tc>
        <w:tc>
          <w:tcPr>
            <w:tcW w:w="1710" w:type="dxa"/>
            <w:noWrap/>
          </w:tcPr>
          <w:p w14:paraId="5B392E98" w14:textId="58C65C09" w:rsidR="004672FC" w:rsidRDefault="00100662" w:rsidP="008708CF">
            <w:pPr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Rural</w:t>
            </w:r>
          </w:p>
        </w:tc>
        <w:tc>
          <w:tcPr>
            <w:tcW w:w="2070" w:type="dxa"/>
            <w:noWrap/>
          </w:tcPr>
          <w:p w14:paraId="3111BA82" w14:textId="75717BDE" w:rsidR="004672FC" w:rsidRDefault="004672FC" w:rsidP="008708CF">
            <w:pPr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2023</w:t>
            </w:r>
          </w:p>
        </w:tc>
      </w:tr>
      <w:tr w:rsidR="004672FC" w:rsidRPr="00886583" w14:paraId="487683A9" w14:textId="77777777" w:rsidTr="00100662">
        <w:trPr>
          <w:trHeight w:val="314"/>
        </w:trPr>
        <w:tc>
          <w:tcPr>
            <w:tcW w:w="2785" w:type="dxa"/>
            <w:noWrap/>
          </w:tcPr>
          <w:p w14:paraId="1810BCBA" w14:textId="597EDBD3" w:rsidR="004672FC" w:rsidRPr="004672FC" w:rsidRDefault="004672FC" w:rsidP="004672FC">
            <w:pPr>
              <w:rPr>
                <w:rFonts w:ascii="Calibri" w:eastAsiaTheme="minorHAns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Mayfield Schools</w:t>
            </w:r>
          </w:p>
        </w:tc>
        <w:tc>
          <w:tcPr>
            <w:tcW w:w="1440" w:type="dxa"/>
          </w:tcPr>
          <w:p w14:paraId="7B238D60" w14:textId="72C4247C" w:rsidR="004672FC" w:rsidRDefault="004672FC" w:rsidP="004672FC">
            <w:pPr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1</w:t>
            </w:r>
          </w:p>
        </w:tc>
        <w:tc>
          <w:tcPr>
            <w:tcW w:w="1710" w:type="dxa"/>
            <w:noWrap/>
          </w:tcPr>
          <w:p w14:paraId="01E128CB" w14:textId="5530F141" w:rsidR="004672FC" w:rsidRDefault="00100662" w:rsidP="004672FC">
            <w:pPr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Urban</w:t>
            </w:r>
          </w:p>
        </w:tc>
        <w:tc>
          <w:tcPr>
            <w:tcW w:w="2070" w:type="dxa"/>
            <w:noWrap/>
          </w:tcPr>
          <w:p w14:paraId="75EE0D06" w14:textId="476AF700" w:rsidR="004672FC" w:rsidRDefault="00100662" w:rsidP="004672FC">
            <w:pPr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2023</w:t>
            </w:r>
          </w:p>
        </w:tc>
      </w:tr>
      <w:tr w:rsidR="004672FC" w:rsidRPr="00886583" w14:paraId="66B354F4" w14:textId="77777777" w:rsidTr="00100662">
        <w:trPr>
          <w:trHeight w:val="300"/>
        </w:trPr>
        <w:tc>
          <w:tcPr>
            <w:tcW w:w="2785" w:type="dxa"/>
            <w:noWrap/>
          </w:tcPr>
          <w:p w14:paraId="3AD55E7A" w14:textId="71EFF9B2" w:rsidR="004672FC" w:rsidRDefault="004672FC" w:rsidP="004672FC">
            <w:pPr>
              <w:rPr>
                <w:rFonts w:ascii="Calibri" w:eastAsia="Calibri" w:hAnsi="Calibri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Ontaria Schools</w:t>
            </w:r>
          </w:p>
        </w:tc>
        <w:tc>
          <w:tcPr>
            <w:tcW w:w="1440" w:type="dxa"/>
          </w:tcPr>
          <w:p w14:paraId="26963F78" w14:textId="1E4B1787" w:rsidR="004672FC" w:rsidRDefault="004672FC" w:rsidP="004672FC">
            <w:pPr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2</w:t>
            </w:r>
          </w:p>
        </w:tc>
        <w:tc>
          <w:tcPr>
            <w:tcW w:w="1710" w:type="dxa"/>
            <w:noWrap/>
          </w:tcPr>
          <w:p w14:paraId="6D0DAD91" w14:textId="30B5E58A" w:rsidR="004672FC" w:rsidRDefault="00100662" w:rsidP="004672FC">
            <w:pPr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Rural</w:t>
            </w:r>
          </w:p>
        </w:tc>
        <w:tc>
          <w:tcPr>
            <w:tcW w:w="2070" w:type="dxa"/>
            <w:noWrap/>
          </w:tcPr>
          <w:p w14:paraId="40C87EC0" w14:textId="41D2653E" w:rsidR="004672FC" w:rsidRDefault="004672FC" w:rsidP="004672FC">
            <w:pPr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2023</w:t>
            </w:r>
          </w:p>
        </w:tc>
      </w:tr>
      <w:tr w:rsidR="004672FC" w:rsidRPr="00886583" w14:paraId="73CB1D3B" w14:textId="77777777" w:rsidTr="00100662">
        <w:trPr>
          <w:trHeight w:val="300"/>
        </w:trPr>
        <w:tc>
          <w:tcPr>
            <w:tcW w:w="2785" w:type="dxa"/>
            <w:noWrap/>
          </w:tcPr>
          <w:p w14:paraId="4AFFE0A4" w14:textId="02570221" w:rsidR="004672FC" w:rsidRDefault="004672FC" w:rsidP="004672FC">
            <w:pPr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Springfield Local schools</w:t>
            </w:r>
          </w:p>
        </w:tc>
        <w:tc>
          <w:tcPr>
            <w:tcW w:w="1440" w:type="dxa"/>
          </w:tcPr>
          <w:p w14:paraId="5559E192" w14:textId="5EF95FE9" w:rsidR="004672FC" w:rsidRDefault="004672FC" w:rsidP="004672FC">
            <w:pPr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1</w:t>
            </w:r>
          </w:p>
        </w:tc>
        <w:tc>
          <w:tcPr>
            <w:tcW w:w="1710" w:type="dxa"/>
            <w:noWrap/>
          </w:tcPr>
          <w:p w14:paraId="742F90C0" w14:textId="1FE16922" w:rsidR="004672FC" w:rsidRDefault="004672FC" w:rsidP="004672FC">
            <w:pPr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Urban</w:t>
            </w:r>
          </w:p>
        </w:tc>
        <w:tc>
          <w:tcPr>
            <w:tcW w:w="2070" w:type="dxa"/>
            <w:noWrap/>
          </w:tcPr>
          <w:p w14:paraId="5FD11979" w14:textId="258AEEA8" w:rsidR="004672FC" w:rsidRDefault="004672FC" w:rsidP="004672FC">
            <w:pPr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2023</w:t>
            </w:r>
          </w:p>
        </w:tc>
      </w:tr>
      <w:tr w:rsidR="004672FC" w:rsidRPr="00886583" w14:paraId="1B88962F" w14:textId="77777777" w:rsidTr="00100662">
        <w:trPr>
          <w:trHeight w:val="300"/>
        </w:trPr>
        <w:tc>
          <w:tcPr>
            <w:tcW w:w="2785" w:type="dxa"/>
            <w:noWrap/>
          </w:tcPr>
          <w:p w14:paraId="1DDEE1A7" w14:textId="2755FBD2" w:rsidR="004672FC" w:rsidRDefault="004672FC" w:rsidP="004672FC">
            <w:pPr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Warren City</w:t>
            </w:r>
          </w:p>
        </w:tc>
        <w:tc>
          <w:tcPr>
            <w:tcW w:w="1440" w:type="dxa"/>
          </w:tcPr>
          <w:p w14:paraId="0A8376B3" w14:textId="28AA610F" w:rsidR="004672FC" w:rsidRDefault="004672FC" w:rsidP="004672FC">
            <w:pPr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1</w:t>
            </w:r>
          </w:p>
        </w:tc>
        <w:tc>
          <w:tcPr>
            <w:tcW w:w="1710" w:type="dxa"/>
            <w:noWrap/>
          </w:tcPr>
          <w:p w14:paraId="706D58E3" w14:textId="3DB750D1" w:rsidR="004672FC" w:rsidRDefault="00100662" w:rsidP="004672FC">
            <w:pPr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 xml:space="preserve">Suburban </w:t>
            </w:r>
          </w:p>
        </w:tc>
        <w:tc>
          <w:tcPr>
            <w:tcW w:w="2070" w:type="dxa"/>
            <w:noWrap/>
          </w:tcPr>
          <w:p w14:paraId="2DF7EE95" w14:textId="49E10BA7" w:rsidR="004672FC" w:rsidRDefault="00100662" w:rsidP="004672FC">
            <w:pPr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2023</w:t>
            </w:r>
          </w:p>
        </w:tc>
      </w:tr>
      <w:tr w:rsidR="00100662" w:rsidRPr="00886583" w14:paraId="17E1278A" w14:textId="77777777" w:rsidTr="00100662">
        <w:trPr>
          <w:trHeight w:val="300"/>
        </w:trPr>
        <w:tc>
          <w:tcPr>
            <w:tcW w:w="2785" w:type="dxa"/>
            <w:noWrap/>
          </w:tcPr>
          <w:p w14:paraId="177882AE" w14:textId="3D8273C4" w:rsidR="00100662" w:rsidRDefault="00100662" w:rsidP="00100662">
            <w:pPr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Akron Public Schools</w:t>
            </w:r>
          </w:p>
        </w:tc>
        <w:tc>
          <w:tcPr>
            <w:tcW w:w="1440" w:type="dxa"/>
          </w:tcPr>
          <w:p w14:paraId="0539FDEB" w14:textId="509FE870" w:rsidR="00100662" w:rsidRDefault="00100662" w:rsidP="00100662">
            <w:pPr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2</w:t>
            </w:r>
          </w:p>
        </w:tc>
        <w:tc>
          <w:tcPr>
            <w:tcW w:w="1710" w:type="dxa"/>
            <w:noWrap/>
          </w:tcPr>
          <w:p w14:paraId="1CCED666" w14:textId="21A50068" w:rsidR="00100662" w:rsidRDefault="00100662" w:rsidP="00100662">
            <w:pPr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Large Urban</w:t>
            </w:r>
          </w:p>
        </w:tc>
        <w:tc>
          <w:tcPr>
            <w:tcW w:w="2070" w:type="dxa"/>
            <w:noWrap/>
          </w:tcPr>
          <w:p w14:paraId="4603B91B" w14:textId="27F5E21C" w:rsidR="00100662" w:rsidRDefault="00100662" w:rsidP="00100662">
            <w:pPr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2024</w:t>
            </w:r>
          </w:p>
        </w:tc>
      </w:tr>
      <w:tr w:rsidR="00100662" w:rsidRPr="00886583" w14:paraId="2E2A4981" w14:textId="77777777" w:rsidTr="00100662">
        <w:trPr>
          <w:trHeight w:val="300"/>
        </w:trPr>
        <w:tc>
          <w:tcPr>
            <w:tcW w:w="2785" w:type="dxa"/>
            <w:noWrap/>
          </w:tcPr>
          <w:p w14:paraId="2FDC7C98" w14:textId="003A52F9" w:rsidR="00100662" w:rsidRDefault="00100662" w:rsidP="00100662">
            <w:pPr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Buckeye Local</w:t>
            </w:r>
          </w:p>
        </w:tc>
        <w:tc>
          <w:tcPr>
            <w:tcW w:w="1440" w:type="dxa"/>
          </w:tcPr>
          <w:p w14:paraId="38A49D06" w14:textId="588DC790" w:rsidR="00100662" w:rsidRDefault="00100662" w:rsidP="00100662">
            <w:pPr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1</w:t>
            </w:r>
          </w:p>
        </w:tc>
        <w:tc>
          <w:tcPr>
            <w:tcW w:w="1710" w:type="dxa"/>
            <w:noWrap/>
          </w:tcPr>
          <w:p w14:paraId="1E28C5CD" w14:textId="522DC67D" w:rsidR="00100662" w:rsidRDefault="00100662" w:rsidP="00100662">
            <w:pPr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Rural</w:t>
            </w:r>
          </w:p>
        </w:tc>
        <w:tc>
          <w:tcPr>
            <w:tcW w:w="2070" w:type="dxa"/>
            <w:noWrap/>
          </w:tcPr>
          <w:p w14:paraId="1D38FC0D" w14:textId="49CB0649" w:rsidR="00100662" w:rsidRDefault="00100662" w:rsidP="00100662">
            <w:pPr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2024</w:t>
            </w:r>
          </w:p>
        </w:tc>
      </w:tr>
      <w:tr w:rsidR="00100662" w:rsidRPr="00886583" w14:paraId="34CCF270" w14:textId="77777777" w:rsidTr="00100662">
        <w:trPr>
          <w:trHeight w:val="300"/>
        </w:trPr>
        <w:tc>
          <w:tcPr>
            <w:tcW w:w="2785" w:type="dxa"/>
            <w:noWrap/>
          </w:tcPr>
          <w:p w14:paraId="1D2F2A20" w14:textId="3118BA4A" w:rsidR="00100662" w:rsidRPr="00100662" w:rsidRDefault="00100662" w:rsidP="004672F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Northwestern Local Schools</w:t>
            </w:r>
          </w:p>
        </w:tc>
        <w:tc>
          <w:tcPr>
            <w:tcW w:w="1440" w:type="dxa"/>
          </w:tcPr>
          <w:p w14:paraId="356FCF44" w14:textId="29340096" w:rsidR="00100662" w:rsidRDefault="00100662" w:rsidP="004672FC">
            <w:pPr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1</w:t>
            </w:r>
          </w:p>
        </w:tc>
        <w:tc>
          <w:tcPr>
            <w:tcW w:w="1710" w:type="dxa"/>
            <w:noWrap/>
          </w:tcPr>
          <w:p w14:paraId="1D6F2A10" w14:textId="2068C532" w:rsidR="00100662" w:rsidRDefault="00EF018B" w:rsidP="004672FC">
            <w:pPr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Rural</w:t>
            </w:r>
          </w:p>
        </w:tc>
        <w:tc>
          <w:tcPr>
            <w:tcW w:w="2070" w:type="dxa"/>
            <w:noWrap/>
          </w:tcPr>
          <w:p w14:paraId="4CAD70CB" w14:textId="669A0808" w:rsidR="00100662" w:rsidRDefault="00100662" w:rsidP="004672FC">
            <w:pPr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2024</w:t>
            </w:r>
          </w:p>
        </w:tc>
      </w:tr>
      <w:tr w:rsidR="00100662" w:rsidRPr="00886583" w14:paraId="69E5C306" w14:textId="77777777" w:rsidTr="00100662">
        <w:trPr>
          <w:trHeight w:val="300"/>
        </w:trPr>
        <w:tc>
          <w:tcPr>
            <w:tcW w:w="2785" w:type="dxa"/>
            <w:noWrap/>
          </w:tcPr>
          <w:p w14:paraId="64A27ECD" w14:textId="320AABBD" w:rsidR="00100662" w:rsidRDefault="00100662" w:rsidP="00100662">
            <w:pPr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The Elm</w:t>
            </w:r>
          </w:p>
        </w:tc>
        <w:tc>
          <w:tcPr>
            <w:tcW w:w="1440" w:type="dxa"/>
          </w:tcPr>
          <w:p w14:paraId="48E75D68" w14:textId="5E6B4BF2" w:rsidR="00100662" w:rsidRDefault="00100662" w:rsidP="00100662">
            <w:pPr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1</w:t>
            </w:r>
          </w:p>
        </w:tc>
        <w:tc>
          <w:tcPr>
            <w:tcW w:w="1710" w:type="dxa"/>
            <w:noWrap/>
          </w:tcPr>
          <w:p w14:paraId="6EF73DF0" w14:textId="554D7E65" w:rsidR="00100662" w:rsidRDefault="00100662" w:rsidP="00100662">
            <w:pPr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Private</w:t>
            </w:r>
          </w:p>
        </w:tc>
        <w:tc>
          <w:tcPr>
            <w:tcW w:w="2070" w:type="dxa"/>
            <w:noWrap/>
          </w:tcPr>
          <w:p w14:paraId="1E101441" w14:textId="6FE0B8F3" w:rsidR="00100662" w:rsidRDefault="00100662" w:rsidP="00100662">
            <w:pPr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2024</w:t>
            </w:r>
          </w:p>
        </w:tc>
      </w:tr>
    </w:tbl>
    <w:p w14:paraId="4595468B" w14:textId="77777777" w:rsidR="00886583" w:rsidRPr="00886583" w:rsidRDefault="00886583" w:rsidP="00886583">
      <w:pPr>
        <w:rPr>
          <w:rFonts w:ascii="Calibri" w:eastAsia="Calibri" w:hAnsi="Calibri"/>
        </w:rPr>
      </w:pPr>
    </w:p>
    <w:p w14:paraId="09CEC4D2" w14:textId="77777777" w:rsidR="00775BDD" w:rsidRPr="00775BDD" w:rsidRDefault="00775BDD" w:rsidP="00775BDD">
      <w:pPr>
        <w:rPr>
          <w:b/>
          <w:bCs/>
          <w:sz w:val="28"/>
          <w:szCs w:val="28"/>
        </w:rPr>
      </w:pPr>
    </w:p>
    <w:sectPr w:rsidR="00775BDD" w:rsidRPr="00775BDD" w:rsidSect="001D213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BDD"/>
    <w:rsid w:val="00057F99"/>
    <w:rsid w:val="00090343"/>
    <w:rsid w:val="000F0728"/>
    <w:rsid w:val="00100662"/>
    <w:rsid w:val="00182ACB"/>
    <w:rsid w:val="001D213E"/>
    <w:rsid w:val="00226521"/>
    <w:rsid w:val="002279DA"/>
    <w:rsid w:val="0033765C"/>
    <w:rsid w:val="003E59F8"/>
    <w:rsid w:val="004672FC"/>
    <w:rsid w:val="004E1396"/>
    <w:rsid w:val="00694461"/>
    <w:rsid w:val="007215FB"/>
    <w:rsid w:val="00751ADB"/>
    <w:rsid w:val="00775BDD"/>
    <w:rsid w:val="0080733B"/>
    <w:rsid w:val="00811352"/>
    <w:rsid w:val="008637BE"/>
    <w:rsid w:val="008708CF"/>
    <w:rsid w:val="00886583"/>
    <w:rsid w:val="00891BAE"/>
    <w:rsid w:val="008C4B64"/>
    <w:rsid w:val="009C24EA"/>
    <w:rsid w:val="00A67E8C"/>
    <w:rsid w:val="00A73D51"/>
    <w:rsid w:val="00A82100"/>
    <w:rsid w:val="00AE7826"/>
    <w:rsid w:val="00B11B9D"/>
    <w:rsid w:val="00B50E97"/>
    <w:rsid w:val="00B80757"/>
    <w:rsid w:val="00BB0C96"/>
    <w:rsid w:val="00BF10F8"/>
    <w:rsid w:val="00BF729D"/>
    <w:rsid w:val="00C73AEB"/>
    <w:rsid w:val="00CC7225"/>
    <w:rsid w:val="00CD0514"/>
    <w:rsid w:val="00D10A08"/>
    <w:rsid w:val="00D87A82"/>
    <w:rsid w:val="00E37DC0"/>
    <w:rsid w:val="00E432AB"/>
    <w:rsid w:val="00E80375"/>
    <w:rsid w:val="00EE7A19"/>
    <w:rsid w:val="00EF018B"/>
    <w:rsid w:val="00F176EA"/>
    <w:rsid w:val="00F46BE8"/>
    <w:rsid w:val="00F9526B"/>
    <w:rsid w:val="00FD4292"/>
    <w:rsid w:val="00FE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E237B2"/>
  <w15:chartTrackingRefBased/>
  <w15:docId w15:val="{0BA7E09E-5673-4CBD-A313-4D7526299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06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865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F01AA758D6C342A95D1D8D94890EE8" ma:contentTypeVersion="3" ma:contentTypeDescription="Create a new document." ma:contentTypeScope="" ma:versionID="2a2aaf183f7b156d1c206472472d719c">
  <xsd:schema xmlns:xsd="http://www.w3.org/2001/XMLSchema" xmlns:xs="http://www.w3.org/2001/XMLSchema" xmlns:p="http://schemas.microsoft.com/office/2006/metadata/properties" xmlns:ns2="f806f6c5-b115-48a3-993d-8ebe72a2ee26" targetNamespace="http://schemas.microsoft.com/office/2006/metadata/properties" ma:root="true" ma:fieldsID="1986696474b451b2104a77515918ea9b" ns2:_="">
    <xsd:import namespace="f806f6c5-b115-48a3-993d-8ebe72a2ee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06f6c5-b115-48a3-993d-8ebe72a2ee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20C4013-6C1B-4BDA-8980-1A3A04DECFC9}"/>
</file>

<file path=customXml/itemProps2.xml><?xml version="1.0" encoding="utf-8"?>
<ds:datastoreItem xmlns:ds="http://schemas.openxmlformats.org/officeDocument/2006/customXml" ds:itemID="{9FD2E910-6F36-45B0-BD3E-A06CD4C3C86F}"/>
</file>

<file path=customXml/itemProps3.xml><?xml version="1.0" encoding="utf-8"?>
<ds:datastoreItem xmlns:ds="http://schemas.openxmlformats.org/officeDocument/2006/customXml" ds:itemID="{834F0011-DEEE-4A2F-8973-819CE91523A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131</Words>
  <Characters>693</Characters>
  <Application>Microsoft Office Word</Application>
  <DocSecurity>0</DocSecurity>
  <Lines>57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Akron</Company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Xin Liang</dc:creator>
  <cp:keywords/>
  <dc:description/>
  <cp:lastModifiedBy>Xin Liang</cp:lastModifiedBy>
  <cp:revision>40</cp:revision>
  <dcterms:created xsi:type="dcterms:W3CDTF">2022-03-22T18:02:00Z</dcterms:created>
  <dcterms:modified xsi:type="dcterms:W3CDTF">2026-04-01T19:06:00Z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0x010100F0F01AA758D6C342A95D1D8D94890EE8</vt:lpwstr>
  </property>
</Properties>
</file>